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0D5C" w:rsidRDefault="00E40A21">
      <w:pPr>
        <w:pStyle w:val="Body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Minutes</w:t>
      </w:r>
    </w:p>
    <w:p w:rsidR="00010D5C" w:rsidRDefault="00E40A21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Bedford South School </w:t>
      </w:r>
      <w:r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Home and School Association</w:t>
      </w:r>
    </w:p>
    <w:p w:rsidR="00010D5C" w:rsidRDefault="00E40A21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Meeting</w:t>
      </w:r>
    </w:p>
    <w:p w:rsidR="00010D5C" w:rsidRDefault="00E40A21">
      <w:pPr>
        <w:pStyle w:val="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Wednesday November18th, 2020</w:t>
      </w:r>
    </w:p>
    <w:p w:rsidR="00010D5C" w:rsidRDefault="00010D5C">
      <w:pPr>
        <w:pStyle w:val="Body"/>
        <w:jc w:val="center"/>
        <w:rPr>
          <w:b/>
          <w:bCs/>
          <w:i/>
          <w:iCs/>
          <w:sz w:val="28"/>
          <w:szCs w:val="28"/>
        </w:rPr>
      </w:pPr>
    </w:p>
    <w:p w:rsidR="00010D5C" w:rsidRDefault="00E40A21">
      <w:pPr>
        <w:pStyle w:val="Body"/>
        <w:rPr>
          <w:b/>
          <w:bCs/>
          <w:u w:val="single"/>
        </w:rPr>
      </w:pPr>
      <w:r>
        <w:rPr>
          <w:b/>
          <w:bCs/>
          <w:u w:val="single"/>
          <w:lang w:val="it-IT"/>
        </w:rPr>
        <w:t>Present</w:t>
      </w:r>
    </w:p>
    <w:p w:rsidR="00010D5C" w:rsidRDefault="00E40A21">
      <w:pPr>
        <w:pStyle w:val="Body"/>
      </w:pPr>
      <w:r>
        <w:rPr>
          <w:lang w:val="da-DK"/>
        </w:rPr>
        <w:t>Andrea McGivern</w:t>
      </w:r>
      <w:r>
        <w:rPr>
          <w:lang w:val="da-DK"/>
        </w:rPr>
        <w:tab/>
      </w:r>
      <w:r>
        <w:rPr>
          <w:lang w:val="da-DK"/>
        </w:rPr>
        <w:tab/>
        <w:t>Jacquie Spencer</w:t>
      </w:r>
      <w:r>
        <w:rPr>
          <w:lang w:val="da-DK"/>
        </w:rPr>
        <w:tab/>
        <w:t>Lucy Knight</w:t>
      </w:r>
    </w:p>
    <w:p w:rsidR="00010D5C" w:rsidRDefault="00E40A21">
      <w:pPr>
        <w:pStyle w:val="Body"/>
      </w:pPr>
      <w:r>
        <w:rPr>
          <w:lang w:val="da-DK"/>
        </w:rPr>
        <w:t>Lisa Rankin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Suzanne Hawkes</w:t>
      </w:r>
      <w:r>
        <w:rPr>
          <w:lang w:val="da-DK"/>
        </w:rPr>
        <w:tab/>
        <w:t>Anna Neumann</w:t>
      </w:r>
    </w:p>
    <w:p w:rsidR="00010D5C" w:rsidRDefault="00E40A21">
      <w:pPr>
        <w:pStyle w:val="Body"/>
        <w:rPr>
          <w:b/>
          <w:bCs/>
          <w:u w:val="single"/>
        </w:rPr>
      </w:pPr>
      <w:r>
        <w:t>Helen Healy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lang w:val="nl-NL"/>
        </w:rPr>
        <w:t>Colleen Diggins</w:t>
      </w:r>
      <w:r>
        <w:rPr>
          <w:lang w:val="nl-NL"/>
        </w:rPr>
        <w:tab/>
      </w:r>
      <w:r>
        <w:rPr>
          <w:lang w:val="nl-NL"/>
        </w:rPr>
        <w:tab/>
      </w:r>
    </w:p>
    <w:p w:rsidR="00010D5C" w:rsidRDefault="00E40A21">
      <w:pPr>
        <w:pStyle w:val="Body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</w:p>
    <w:p w:rsidR="00010D5C" w:rsidRDefault="00E40A21">
      <w:pPr>
        <w:pStyle w:val="Body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</w:p>
    <w:p w:rsidR="00010D5C" w:rsidRDefault="00E40A21">
      <w:pPr>
        <w:pStyle w:val="Body"/>
        <w:rPr>
          <w:b/>
          <w:bCs/>
          <w:u w:val="single"/>
        </w:rPr>
      </w:pPr>
      <w:r>
        <w:rPr>
          <w:b/>
          <w:bCs/>
          <w:u w:val="single"/>
          <w:lang w:val="fr-FR"/>
        </w:rPr>
        <w:t>Regrets</w:t>
      </w:r>
    </w:p>
    <w:p w:rsidR="00010D5C" w:rsidRDefault="00E40A21">
      <w:pPr>
        <w:pStyle w:val="Body"/>
      </w:pPr>
      <w:r>
        <w:rPr>
          <w:lang w:val="it-IT"/>
        </w:rPr>
        <w:t>Debra McKnight</w:t>
      </w:r>
      <w:r>
        <w:rPr>
          <w:lang w:val="it-IT"/>
        </w:rPr>
        <w:tab/>
      </w:r>
      <w:r>
        <w:rPr>
          <w:lang w:val="it-IT"/>
        </w:rPr>
        <w:tab/>
        <w:t>Orville Jean-Jacques</w:t>
      </w:r>
      <w:r>
        <w:rPr>
          <w:lang w:val="it-IT"/>
        </w:rPr>
        <w:tab/>
      </w:r>
      <w:r>
        <w:rPr>
          <w:lang w:val="it-IT"/>
        </w:rPr>
        <w:tab/>
        <w:t>Marty Braganza</w:t>
      </w:r>
    </w:p>
    <w:p w:rsidR="00010D5C" w:rsidRDefault="00010D5C">
      <w:pPr>
        <w:pStyle w:val="Body"/>
      </w:pPr>
    </w:p>
    <w:p w:rsidR="00010D5C" w:rsidRDefault="00E40A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Call to Order</w:t>
      </w:r>
    </w:p>
    <w:p w:rsidR="00010D5C" w:rsidRDefault="00E40A21">
      <w:pPr>
        <w:pStyle w:val="Body"/>
      </w:pPr>
      <w:r>
        <w:t>Meeting Commenced at 7:33 pm by Andrea Chair</w:t>
      </w:r>
    </w:p>
    <w:p w:rsidR="00010D5C" w:rsidRDefault="00010D5C">
      <w:pPr>
        <w:pStyle w:val="Body"/>
        <w:rPr>
          <w:b/>
          <w:bCs/>
          <w:u w:val="single"/>
        </w:rPr>
      </w:pPr>
    </w:p>
    <w:p w:rsidR="00010D5C" w:rsidRDefault="00E40A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A Motion to approve Nov 2019 Minutes </w:t>
      </w:r>
    </w:p>
    <w:p w:rsidR="00010D5C" w:rsidRDefault="00010D5C">
      <w:pPr>
        <w:pStyle w:val="Body"/>
        <w:rPr>
          <w:b/>
          <w:bCs/>
          <w:u w:val="single"/>
        </w:rPr>
      </w:pPr>
    </w:p>
    <w:p w:rsidR="00010D5C" w:rsidRDefault="00E40A21">
      <w:pPr>
        <w:pStyle w:val="Body"/>
      </w:pPr>
      <w:r>
        <w:t>Will be sent out with the Nov meeting notes</w:t>
      </w:r>
    </w:p>
    <w:p w:rsidR="00010D5C" w:rsidRDefault="00010D5C">
      <w:pPr>
        <w:pStyle w:val="Body"/>
        <w:rPr>
          <w:b/>
          <w:bCs/>
          <w:u w:val="single"/>
        </w:rPr>
      </w:pPr>
    </w:p>
    <w:p w:rsidR="00010D5C" w:rsidRDefault="00E40A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Administrative Report </w:t>
      </w:r>
      <w:r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delivered by Helen /Suzanne</w:t>
      </w:r>
    </w:p>
    <w:p w:rsidR="00010D5C" w:rsidRDefault="00010D5C">
      <w:pPr>
        <w:pStyle w:val="Body"/>
        <w:rPr>
          <w:rFonts w:ascii="Times New Roman" w:eastAsia="Times New Roman" w:hAnsi="Times New Roman" w:cs="Times New Roman"/>
        </w:rPr>
      </w:pPr>
    </w:p>
    <w:p w:rsidR="00010D5C" w:rsidRDefault="00E40A21">
      <w:pPr>
        <w:pStyle w:val="Body"/>
        <w:spacing w:after="200"/>
        <w:jc w:val="center"/>
        <w:rPr>
          <w:rFonts w:ascii="Times New Roman" w:eastAsia="Times New Roman" w:hAnsi="Times New Roman" w:cs="Times New Roman"/>
        </w:rPr>
      </w:pPr>
      <w:r>
        <w:rPr>
          <w:b/>
          <w:bCs/>
          <w:sz w:val="28"/>
          <w:szCs w:val="28"/>
          <w:u w:val="single"/>
        </w:rPr>
        <w:t>ADMIN</w:t>
      </w:r>
      <w:r>
        <w:rPr>
          <w:b/>
          <w:bCs/>
          <w:sz w:val="28"/>
          <w:szCs w:val="28"/>
          <w:u w:val="single"/>
        </w:rPr>
        <w:t>ISTRATIVE REPORT: November 2020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rPr>
          <w:b/>
          <w:bCs/>
          <w:sz w:val="28"/>
          <w:szCs w:val="28"/>
          <w:u w:val="single"/>
        </w:rPr>
        <w:t>SSP</w:t>
      </w:r>
      <w:r>
        <w:rPr>
          <w:b/>
          <w:bCs/>
          <w:sz w:val="28"/>
          <w:szCs w:val="28"/>
        </w:rPr>
        <w:t>: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>Ongoing conversations take place about how students are progressing. We continue to</w:t>
      </w:r>
      <w:proofErr w:type="gramStart"/>
      <w:r>
        <w:rPr>
          <w:sz w:val="22"/>
          <w:szCs w:val="22"/>
        </w:rPr>
        <w:t>  ask</w:t>
      </w:r>
      <w:proofErr w:type="gramEnd"/>
      <w:r>
        <w:rPr>
          <w:sz w:val="22"/>
          <w:szCs w:val="22"/>
        </w:rPr>
        <w:t xml:space="preserve"> and answer the questions:</w:t>
      </w:r>
    </w:p>
    <w:p w:rsidR="00010D5C" w:rsidRDefault="00E40A21">
      <w:pPr>
        <w:pStyle w:val="Body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How are our students doing?</w:t>
      </w:r>
    </w:p>
    <w:p w:rsidR="00010D5C" w:rsidRDefault="00E40A21">
      <w:pPr>
        <w:pStyle w:val="Body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How do we know?</w:t>
      </w:r>
    </w:p>
    <w:p w:rsidR="00010D5C" w:rsidRDefault="00E40A21">
      <w:pPr>
        <w:pStyle w:val="Body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What are we going to do about it?</w:t>
      </w:r>
    </w:p>
    <w:p w:rsidR="00010D5C" w:rsidRDefault="00010D5C">
      <w:pPr>
        <w:pStyle w:val="Body"/>
        <w:rPr>
          <w:rFonts w:ascii="Times New Roman" w:eastAsia="Times New Roman" w:hAnsi="Times New Roman" w:cs="Times New Roman"/>
        </w:rPr>
      </w:pP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rPr>
          <w:b/>
          <w:bCs/>
          <w:sz w:val="22"/>
          <w:szCs w:val="22"/>
          <w:u w:val="single"/>
        </w:rPr>
        <w:t>Mathematics: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 xml:space="preserve">To improve </w:t>
      </w:r>
      <w:r>
        <w:rPr>
          <w:sz w:val="22"/>
          <w:szCs w:val="22"/>
        </w:rPr>
        <w:t>students’ ability to problem solve and communicate their mathematical thinking.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rPr>
          <w:b/>
          <w:bCs/>
          <w:sz w:val="22"/>
          <w:szCs w:val="22"/>
          <w:u w:val="single"/>
        </w:rPr>
        <w:t>Literacy: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>To improve student achievement in writing in the areas of organization and conventions.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rPr>
          <w:b/>
          <w:bCs/>
          <w:sz w:val="22"/>
          <w:szCs w:val="22"/>
          <w:u w:val="single"/>
          <w:lang w:val="de-DE"/>
        </w:rPr>
        <w:t>Well Being</w:t>
      </w:r>
      <w:r>
        <w:rPr>
          <w:sz w:val="22"/>
          <w:szCs w:val="22"/>
        </w:rPr>
        <w:t>: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rPr>
          <w:color w:val="212121"/>
          <w:sz w:val="22"/>
          <w:szCs w:val="22"/>
          <w:u w:color="212121"/>
        </w:rPr>
        <w:t xml:space="preserve">To improve student </w:t>
      </w:r>
      <w:proofErr w:type="spellStart"/>
      <w:r>
        <w:rPr>
          <w:color w:val="212121"/>
          <w:sz w:val="22"/>
          <w:szCs w:val="22"/>
          <w:u w:color="212121"/>
        </w:rPr>
        <w:t>well being</w:t>
      </w:r>
      <w:proofErr w:type="spellEnd"/>
      <w:r>
        <w:rPr>
          <w:color w:val="212121"/>
          <w:sz w:val="22"/>
          <w:szCs w:val="22"/>
          <w:u w:color="212121"/>
        </w:rPr>
        <w:t>.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  <w:color w:val="212121"/>
          <w:u w:val="single" w:color="212121"/>
        </w:rPr>
        <w:lastRenderedPageBreak/>
        <w:t>New items: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rPr>
          <w:color w:val="212121"/>
          <w:u w:color="212121"/>
        </w:rPr>
        <w:t>Driveway signs- new ones</w:t>
      </w:r>
      <w:r>
        <w:rPr>
          <w:color w:val="212121"/>
          <w:u w:color="212121"/>
        </w:rPr>
        <w:t xml:space="preserve"> to come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t>Playground stencils for outdoors- ordered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t>Wish list- update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t xml:space="preserve">Virtual Remembrance </w:t>
      </w:r>
      <w:proofErr w:type="gramStart"/>
      <w:r>
        <w:t>day</w:t>
      </w:r>
      <w:proofErr w:type="gramEnd"/>
      <w:r>
        <w:t xml:space="preserve"> went well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t>Outdoor classroom-spools/logs?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t>Report cards-emailed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t>Parent teacher will be via phone or google meet or class dojo. Held over three days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t xml:space="preserve">PD day- teachers </w:t>
      </w:r>
      <w:r>
        <w:t>will be working on Inclusive education policy and Black Lives Matter in Education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  <w:u w:val="single"/>
        </w:rPr>
        <w:t>Old</w:t>
      </w:r>
      <w:proofErr w:type="gramStart"/>
      <w:r>
        <w:rPr>
          <w:b/>
          <w:bCs/>
          <w:u w:val="single"/>
        </w:rPr>
        <w:t>  items</w:t>
      </w:r>
      <w:proofErr w:type="gramEnd"/>
      <w:r>
        <w:rPr>
          <w:b/>
          <w:bCs/>
          <w:u w:val="single"/>
        </w:rPr>
        <w:t>:</w:t>
      </w:r>
    </w:p>
    <w:p w:rsidR="00010D5C" w:rsidRDefault="00E40A21">
      <w:pPr>
        <w:pStyle w:val="Body"/>
        <w:spacing w:after="200"/>
      </w:pPr>
      <w:r>
        <w:t xml:space="preserve">Plan </w:t>
      </w:r>
      <w:proofErr w:type="gramStart"/>
      <w:r>
        <w:t>B  -</w:t>
      </w:r>
      <w:proofErr w:type="gramEnd"/>
      <w:r>
        <w:t xml:space="preserve"> completed, 9 classes offsite to CPA, grade 3’s and 4’</w:t>
      </w:r>
      <w:r>
        <w:t>s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tab/>
      </w:r>
      <w:r>
        <w:rPr>
          <w:rFonts w:ascii="Times New Roman" w:hAnsi="Times New Roman"/>
        </w:rPr>
        <w:t>- 5 schools feeding into CPA</w:t>
      </w:r>
    </w:p>
    <w:p w:rsidR="00010D5C" w:rsidRDefault="00E40A21">
      <w:pPr>
        <w:pStyle w:val="Body"/>
        <w:spacing w:after="200"/>
      </w:pPr>
      <w:r>
        <w:t xml:space="preserve">Plan </w:t>
      </w:r>
      <w:proofErr w:type="gramStart"/>
      <w:r>
        <w:t>C  -</w:t>
      </w:r>
      <w:proofErr w:type="gramEnd"/>
      <w:r>
        <w:t xml:space="preserve"> Remote learning 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t>Outdoor classroom-</w:t>
      </w:r>
    </w:p>
    <w:p w:rsidR="00010D5C" w:rsidRDefault="00E40A21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t>P3 takeover- complete</w:t>
      </w:r>
    </w:p>
    <w:p w:rsidR="00010D5C" w:rsidRDefault="00010D5C">
      <w:pPr>
        <w:pStyle w:val="Body"/>
        <w:rPr>
          <w:rFonts w:ascii="Times New Roman" w:eastAsia="Times New Roman" w:hAnsi="Times New Roman" w:cs="Times New Roman"/>
        </w:rPr>
      </w:pPr>
    </w:p>
    <w:p w:rsidR="00010D5C" w:rsidRDefault="00E40A2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Financial Report: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This will be brief, as there has not been any major change, incoming funds from Mabel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Labels campaign &amp; recycling program (approx. $300 or less). Approvals previously sent to Jennifer Ashton for updating the 2020/2021 books - complete</w:t>
      </w:r>
      <w:r>
        <w:rPr>
          <w:rFonts w:ascii="Times New Roman" w:hAnsi="Times New Roman"/>
        </w:rPr>
        <w:t>d.</w:t>
      </w:r>
    </w:p>
    <w:p w:rsidR="00010D5C" w:rsidRDefault="00010D5C">
      <w:pPr>
        <w:pStyle w:val="Body"/>
        <w:rPr>
          <w:rFonts w:ascii="Times New Roman" w:eastAsia="Times New Roman" w:hAnsi="Times New Roman" w:cs="Times New Roman"/>
        </w:rPr>
      </w:pPr>
    </w:p>
    <w:p w:rsidR="00010D5C" w:rsidRDefault="00E40A2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Playground Update:</w:t>
      </w:r>
      <w:r>
        <w:rPr>
          <w:rFonts w:ascii="Times New Roman" w:hAnsi="Times New Roman"/>
        </w:rPr>
        <w:t xml:space="preserve"> Colleen (tender progress, next steps with HRCE/</w:t>
      </w:r>
      <w:proofErr w:type="spellStart"/>
      <w:r>
        <w:rPr>
          <w:rFonts w:ascii="Times New Roman" w:hAnsi="Times New Roman"/>
        </w:rPr>
        <w:t>Viridis</w:t>
      </w:r>
      <w:proofErr w:type="spellEnd"/>
      <w:r>
        <w:rPr>
          <w:rFonts w:ascii="Times New Roman" w:hAnsi="Times New Roman"/>
        </w:rPr>
        <w:t xml:space="preserve">) &amp; possible outdoor classroom. Colleen &amp; Andrea discussions with Mr. </w:t>
      </w:r>
      <w:proofErr w:type="spellStart"/>
      <w:r>
        <w:rPr>
          <w:rFonts w:ascii="Times New Roman" w:hAnsi="Times New Roman"/>
        </w:rPr>
        <w:t>Abidali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Tilak</w:t>
      </w:r>
      <w:proofErr w:type="spellEnd"/>
      <w:r>
        <w:rPr>
          <w:rFonts w:ascii="Times New Roman" w:hAnsi="Times New Roman"/>
        </w:rPr>
        <w:t xml:space="preserve"> Arora.</w:t>
      </w:r>
    </w:p>
    <w:p w:rsidR="00010D5C" w:rsidRDefault="00E40A2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Chat with Tim Outhit about possible donation</w:t>
      </w:r>
    </w:p>
    <w:p w:rsidR="00010D5C" w:rsidRDefault="00010D5C">
      <w:pPr>
        <w:pStyle w:val="Body"/>
        <w:rPr>
          <w:rFonts w:ascii="Times New Roman" w:eastAsia="Times New Roman" w:hAnsi="Times New Roman" w:cs="Times New Roman"/>
        </w:rPr>
      </w:pPr>
    </w:p>
    <w:p w:rsidR="00010D5C" w:rsidRDefault="00E40A2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Old Business:</w:t>
      </w:r>
      <w:r>
        <w:rPr>
          <w:rFonts w:ascii="Times New Roman" w:hAnsi="Times New Roman"/>
        </w:rPr>
        <w:t xml:space="preserve"> Follow-up to discussion on site visits/costs, progressing with Phase II tender, discussion on open raffle for The Brace Space gift certificate.</w:t>
      </w:r>
    </w:p>
    <w:p w:rsidR="00010D5C" w:rsidRDefault="00E40A2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If Possibility of </w:t>
      </w:r>
      <w:proofErr w:type="spellStart"/>
      <w:r>
        <w:rPr>
          <w:rFonts w:ascii="Times New Roman" w:hAnsi="Times New Roman"/>
        </w:rPr>
        <w:t>loosing</w:t>
      </w:r>
      <w:proofErr w:type="spellEnd"/>
      <w:r>
        <w:rPr>
          <w:rFonts w:ascii="Times New Roman" w:hAnsi="Times New Roman"/>
        </w:rPr>
        <w:t xml:space="preserve"> grant, yes we can fundraise, must clarify how funds are collected.</w:t>
      </w:r>
    </w:p>
    <w:p w:rsidR="00010D5C" w:rsidRDefault="00E40A2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Trying to wrap up </w:t>
      </w:r>
      <w:r>
        <w:rPr>
          <w:rFonts w:ascii="Times New Roman" w:hAnsi="Times New Roman"/>
        </w:rPr>
        <w:t>Brace space , Blitz, copy and repost on Facebook</w:t>
      </w:r>
    </w:p>
    <w:p w:rsidR="00010D5C" w:rsidRDefault="00E40A2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Adding - Shawn love prints (2)</w:t>
      </w:r>
    </w:p>
    <w:p w:rsidR="00010D5C" w:rsidRDefault="00E40A2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- Bruce MacKinnon Print</w:t>
      </w:r>
    </w:p>
    <w:p w:rsidR="00010D5C" w:rsidRDefault="00E40A2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- Online platform </w:t>
      </w:r>
      <w:proofErr w:type="spellStart"/>
      <w:r>
        <w:rPr>
          <w:rFonts w:ascii="Times New Roman" w:hAnsi="Times New Roman"/>
        </w:rPr>
        <w:t>Flipgive</w:t>
      </w:r>
      <w:proofErr w:type="spellEnd"/>
      <w:r>
        <w:rPr>
          <w:rFonts w:ascii="Times New Roman" w:hAnsi="Times New Roman"/>
        </w:rPr>
        <w:t xml:space="preserve"> (create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team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invite people to join, get app and a % of the sales go to team via a </w:t>
      </w:r>
      <w:proofErr w:type="spellStart"/>
      <w:r>
        <w:rPr>
          <w:rFonts w:ascii="Times New Roman" w:hAnsi="Times New Roman"/>
        </w:rPr>
        <w:t>cheque</w:t>
      </w:r>
      <w:proofErr w:type="spellEnd"/>
      <w:r>
        <w:rPr>
          <w:rFonts w:ascii="Times New Roman" w:hAnsi="Times New Roman"/>
        </w:rPr>
        <w:t>). Vouchers (gift c</w:t>
      </w:r>
      <w:r>
        <w:rPr>
          <w:rFonts w:ascii="Times New Roman" w:hAnsi="Times New Roman"/>
        </w:rPr>
        <w:t xml:space="preserve">ertificates) can be sent as gifts. Must use app to purchase/ use vouchers. </w:t>
      </w:r>
    </w:p>
    <w:p w:rsidR="00010D5C" w:rsidRDefault="00010D5C">
      <w:pPr>
        <w:pStyle w:val="Body"/>
        <w:rPr>
          <w:rFonts w:ascii="Times New Roman" w:eastAsia="Times New Roman" w:hAnsi="Times New Roman" w:cs="Times New Roman"/>
        </w:rPr>
      </w:pPr>
    </w:p>
    <w:p w:rsidR="00010D5C" w:rsidRDefault="00010D5C">
      <w:pPr>
        <w:pStyle w:val="Body"/>
        <w:rPr>
          <w:rFonts w:ascii="Times New Roman" w:eastAsia="Times New Roman" w:hAnsi="Times New Roman" w:cs="Times New Roman"/>
        </w:rPr>
      </w:pPr>
    </w:p>
    <w:p w:rsidR="00010D5C" w:rsidRDefault="00E40A2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New Business: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Fundraising feasibility for 2020/2021 - grant commitments &amp; accounts payable pending Phase II. Feed NS Drive - on pause.</w:t>
      </w:r>
    </w:p>
    <w:p w:rsidR="00010D5C" w:rsidRDefault="00010D5C">
      <w:pPr>
        <w:pStyle w:val="Body"/>
        <w:rPr>
          <w:rFonts w:ascii="Times New Roman" w:eastAsia="Times New Roman" w:hAnsi="Times New Roman" w:cs="Times New Roman"/>
        </w:rPr>
      </w:pPr>
    </w:p>
    <w:p w:rsidR="00010D5C" w:rsidRDefault="00E40A2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Colibri</w:t>
      </w:r>
      <w:proofErr w:type="spellEnd"/>
      <w:r>
        <w:rPr>
          <w:rFonts w:ascii="Times New Roman" w:hAnsi="Times New Roman"/>
        </w:rPr>
        <w:t xml:space="preserve"> Items, website link</w:t>
      </w:r>
    </w:p>
    <w:p w:rsidR="00010D5C" w:rsidRDefault="00E40A2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Email out d</w:t>
      </w:r>
      <w:r>
        <w:rPr>
          <w:rFonts w:ascii="Times New Roman" w:hAnsi="Times New Roman"/>
        </w:rPr>
        <w:t xml:space="preserve">ifferent fundraising options in a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menu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format</w:t>
      </w:r>
    </w:p>
    <w:p w:rsidR="00010D5C" w:rsidRDefault="00E40A2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lang w:val="nl-NL"/>
        </w:rPr>
        <w:t>shop here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, Different options</w:t>
      </w:r>
    </w:p>
    <w:p w:rsidR="00010D5C" w:rsidRDefault="00010D5C">
      <w:pPr>
        <w:pStyle w:val="Body"/>
        <w:rPr>
          <w:rFonts w:ascii="Times New Roman" w:eastAsia="Times New Roman" w:hAnsi="Times New Roman" w:cs="Times New Roman"/>
        </w:rPr>
      </w:pPr>
    </w:p>
    <w:p w:rsidR="00010D5C" w:rsidRDefault="00010D5C">
      <w:pPr>
        <w:pStyle w:val="Body"/>
        <w:rPr>
          <w:rFonts w:ascii="Times New Roman" w:eastAsia="Times New Roman" w:hAnsi="Times New Roman" w:cs="Times New Roman"/>
        </w:rPr>
      </w:pPr>
    </w:p>
    <w:p w:rsidR="00010D5C" w:rsidRDefault="00E40A2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Next Steps &amp; Next Meeting:</w:t>
      </w:r>
      <w:r>
        <w:rPr>
          <w:rFonts w:ascii="Times New Roman" w:hAnsi="Times New Roman"/>
        </w:rPr>
        <w:t xml:space="preserve"> second week of January 2021? Follow up with Helen &amp; Suzanne as playground activity/tender progresses.</w:t>
      </w:r>
    </w:p>
    <w:p w:rsidR="00010D5C" w:rsidRDefault="00010D5C">
      <w:pPr>
        <w:pStyle w:val="Body"/>
      </w:pPr>
    </w:p>
    <w:p w:rsidR="00010D5C" w:rsidRDefault="00E40A21">
      <w:pPr>
        <w:pStyle w:val="Body"/>
      </w:pPr>
      <w:r>
        <w:tab/>
        <w:t xml:space="preserve">-Signs at school to include Facebook HAS </w:t>
      </w:r>
      <w:r>
        <w:t>Group, hope to increase signup</w:t>
      </w:r>
    </w:p>
    <w:p w:rsidR="00010D5C" w:rsidRDefault="00E40A21">
      <w:pPr>
        <w:pStyle w:val="Body"/>
      </w:pPr>
      <w:r>
        <w:tab/>
        <w:t xml:space="preserve">- HSA, needs signing privileges for new VP, </w:t>
      </w:r>
      <w:proofErr w:type="spellStart"/>
      <w:r>
        <w:t>Ghada</w:t>
      </w:r>
      <w:proofErr w:type="spellEnd"/>
      <w:r>
        <w:t xml:space="preserve"> off, etc.</w:t>
      </w:r>
    </w:p>
    <w:p w:rsidR="00010D5C" w:rsidRDefault="00010D5C">
      <w:pPr>
        <w:pStyle w:val="Body"/>
      </w:pPr>
    </w:p>
    <w:p w:rsidR="00010D5C" w:rsidRDefault="00E40A21">
      <w:pPr>
        <w:pStyle w:val="Body"/>
      </w:pPr>
      <w:r>
        <w:tab/>
        <w:t>- Next meeting January 13</w:t>
      </w:r>
      <w:r>
        <w:rPr>
          <w:vertAlign w:val="superscript"/>
        </w:rPr>
        <w:t>th</w:t>
      </w:r>
      <w:r>
        <w:t>, 7:15pm</w:t>
      </w:r>
    </w:p>
    <w:p w:rsidR="00010D5C" w:rsidRDefault="00010D5C">
      <w:pPr>
        <w:pStyle w:val="Body"/>
      </w:pPr>
    </w:p>
    <w:p w:rsidR="00010D5C" w:rsidRDefault="00010D5C">
      <w:pPr>
        <w:pStyle w:val="Body"/>
      </w:pPr>
    </w:p>
    <w:p w:rsidR="00010D5C" w:rsidRDefault="00E40A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Motion to end meeting:</w:t>
      </w:r>
    </w:p>
    <w:p w:rsidR="00010D5C" w:rsidRDefault="00010D5C">
      <w:pPr>
        <w:pStyle w:val="Body"/>
      </w:pPr>
    </w:p>
    <w:p w:rsidR="00010D5C" w:rsidRDefault="00E40A21">
      <w:pPr>
        <w:pStyle w:val="Body"/>
      </w:pPr>
      <w:r>
        <w:t>Made by Andrea at 8:58 pm</w:t>
      </w:r>
    </w:p>
    <w:p w:rsidR="00010D5C" w:rsidRDefault="00010D5C">
      <w:pPr>
        <w:pStyle w:val="Body"/>
      </w:pPr>
    </w:p>
    <w:p w:rsidR="00010D5C" w:rsidRDefault="00010D5C">
      <w:pPr>
        <w:pStyle w:val="Body"/>
      </w:pPr>
    </w:p>
    <w:sectPr w:rsidR="00010D5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21" w:rsidRDefault="00E40A21">
      <w:r>
        <w:separator/>
      </w:r>
    </w:p>
  </w:endnote>
  <w:endnote w:type="continuationSeparator" w:id="0">
    <w:p w:rsidR="00E40A21" w:rsidRDefault="00E4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5C" w:rsidRDefault="00010D5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21" w:rsidRDefault="00E40A21">
      <w:r>
        <w:separator/>
      </w:r>
    </w:p>
  </w:footnote>
  <w:footnote w:type="continuationSeparator" w:id="0">
    <w:p w:rsidR="00E40A21" w:rsidRDefault="00E40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5C" w:rsidRDefault="00010D5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2973"/>
    <w:multiLevelType w:val="hybridMultilevel"/>
    <w:tmpl w:val="77C6696C"/>
    <w:numStyleLink w:val="ImportedStyle1"/>
  </w:abstractNum>
  <w:abstractNum w:abstractNumId="1" w15:restartNumberingAfterBreak="0">
    <w:nsid w:val="1EDA59C8"/>
    <w:multiLevelType w:val="hybridMultilevel"/>
    <w:tmpl w:val="E48EAFCC"/>
    <w:numStyleLink w:val="ImportedStyle2"/>
  </w:abstractNum>
  <w:abstractNum w:abstractNumId="2" w15:restartNumberingAfterBreak="0">
    <w:nsid w:val="3B60169B"/>
    <w:multiLevelType w:val="hybridMultilevel"/>
    <w:tmpl w:val="E48EAFCC"/>
    <w:styleLink w:val="ImportedStyle2"/>
    <w:lvl w:ilvl="0" w:tplc="9432C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DE4EF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619D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3AE83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5EFA6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AA0E3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836E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3A797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61B3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82711A"/>
    <w:multiLevelType w:val="hybridMultilevel"/>
    <w:tmpl w:val="77C6696C"/>
    <w:styleLink w:val="ImportedStyle1"/>
    <w:lvl w:ilvl="0" w:tplc="CB760CBA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D2E00A6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97ECEE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608866E">
      <w:start w:val="1"/>
      <w:numFmt w:val="bullet"/>
      <w:lvlText w:val="▪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F3C3BEA">
      <w:start w:val="1"/>
      <w:numFmt w:val="bullet"/>
      <w:lvlText w:val="▪"/>
      <w:lvlJc w:val="left"/>
      <w:pPr>
        <w:tabs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8D2BEA6">
      <w:start w:val="1"/>
      <w:numFmt w:val="bullet"/>
      <w:lvlText w:val="▪"/>
      <w:lvlJc w:val="left"/>
      <w:pPr>
        <w:tabs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69C0FEC">
      <w:start w:val="1"/>
      <w:numFmt w:val="bullet"/>
      <w:lvlText w:val="▪"/>
      <w:lvlJc w:val="left"/>
      <w:pPr>
        <w:tabs>
          <w:tab w:val="left" w:pos="72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62EEB9C">
      <w:start w:val="1"/>
      <w:numFmt w:val="bullet"/>
      <w:lvlText w:val="▪"/>
      <w:lvlJc w:val="left"/>
      <w:pPr>
        <w:tabs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74E537C">
      <w:start w:val="1"/>
      <w:numFmt w:val="bullet"/>
      <w:lvlText w:val="▪"/>
      <w:lvlJc w:val="left"/>
      <w:pPr>
        <w:tabs>
          <w:tab w:val="left" w:pos="72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5C"/>
    <w:rsid w:val="00010D5C"/>
    <w:rsid w:val="00187694"/>
    <w:rsid w:val="00E4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2F6F2-B2D1-400A-8258-808E1E7E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Hawkes, Suzanne</dc:creator>
  <cp:lastModifiedBy>Hawkes, Suzanne</cp:lastModifiedBy>
  <cp:revision>2</cp:revision>
  <dcterms:created xsi:type="dcterms:W3CDTF">2021-02-13T13:54:00Z</dcterms:created>
  <dcterms:modified xsi:type="dcterms:W3CDTF">2021-02-13T13:54:00Z</dcterms:modified>
</cp:coreProperties>
</file>