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17" w:rsidRDefault="002B7917" w:rsidP="002B7917">
      <w:pPr>
        <w:pStyle w:val="NormalWeb"/>
        <w:shd w:val="clear" w:color="auto" w:fill="FFFFFF"/>
        <w:spacing w:before="0" w:beforeAutospacing="0" w:after="0" w:afterAutospacing="0"/>
        <w:rPr>
          <w:rFonts w:ascii="Times" w:hAnsi="Times" w:cs="Times"/>
          <w:color w:val="000000"/>
          <w:sz w:val="27"/>
          <w:szCs w:val="27"/>
        </w:rPr>
      </w:pPr>
      <w:r>
        <w:rPr>
          <w:rFonts w:ascii="Times" w:hAnsi="Times" w:cs="Times"/>
          <w:color w:val="000000"/>
          <w:sz w:val="27"/>
          <w:szCs w:val="27"/>
        </w:rPr>
        <w:t>Seeking Nominations for SAC</w:t>
      </w:r>
      <w:bookmarkStart w:id="0" w:name="_GoBack"/>
      <w:bookmarkEnd w:id="0"/>
    </w:p>
    <w:p w:rsidR="002B7917" w:rsidRDefault="002B7917" w:rsidP="002B7917">
      <w:pPr>
        <w:pStyle w:val="NormalWeb"/>
        <w:shd w:val="clear" w:color="auto" w:fill="FFFFFF"/>
        <w:spacing w:before="0" w:beforeAutospacing="0" w:after="0" w:afterAutospacing="0"/>
        <w:rPr>
          <w:rFonts w:ascii="Times" w:hAnsi="Times" w:cs="Times"/>
          <w:color w:val="000000"/>
          <w:sz w:val="27"/>
          <w:szCs w:val="27"/>
        </w:rPr>
      </w:pPr>
    </w:p>
    <w:p w:rsidR="002B7917" w:rsidRDefault="002B7917" w:rsidP="002B7917">
      <w:pPr>
        <w:pStyle w:val="NormalWeb"/>
        <w:shd w:val="clear" w:color="auto" w:fill="FFFFFF"/>
        <w:spacing w:before="0" w:beforeAutospacing="0" w:after="0" w:afterAutospacing="0"/>
        <w:rPr>
          <w:rFonts w:ascii="Times" w:hAnsi="Times" w:cs="Times"/>
          <w:color w:val="000000"/>
          <w:sz w:val="27"/>
          <w:szCs w:val="27"/>
        </w:rPr>
      </w:pPr>
      <w:r>
        <w:rPr>
          <w:rFonts w:ascii="Times" w:hAnsi="Times" w:cs="Times"/>
          <w:color w:val="000000"/>
          <w:sz w:val="27"/>
          <w:szCs w:val="27"/>
        </w:rPr>
        <w:t>“The School Advisory Council (SAC) is a legally recognized body composed of the principal and representatives of teachers and support staff, students, parents, and community members who work together in an advisory capacity to increase the quality of education being provided by the school. The fundamental purpose of the school advisory council is to ensure that all students receive the best possible learning opportunities by engaging all partners in an ongoing process of problem solving and shared decision making.”</w:t>
      </w:r>
    </w:p>
    <w:p w:rsidR="002B7917" w:rsidRDefault="002B7917" w:rsidP="002B7917">
      <w:pPr>
        <w:pStyle w:val="NormalWeb"/>
        <w:shd w:val="clear" w:color="auto" w:fill="FFFFFF"/>
        <w:spacing w:before="0" w:beforeAutospacing="0" w:after="0" w:afterAutospacing="0"/>
        <w:rPr>
          <w:rFonts w:ascii="Times" w:hAnsi="Times" w:cs="Times"/>
          <w:color w:val="000000"/>
          <w:sz w:val="27"/>
          <w:szCs w:val="27"/>
        </w:rPr>
      </w:pPr>
    </w:p>
    <w:p w:rsidR="002B7917" w:rsidRDefault="002B7917" w:rsidP="002B7917">
      <w:pPr>
        <w:pStyle w:val="NormalWeb"/>
        <w:shd w:val="clear" w:color="auto" w:fill="FFFFFF"/>
        <w:spacing w:before="0" w:beforeAutospacing="0" w:after="0" w:afterAutospacing="0"/>
        <w:rPr>
          <w:rFonts w:ascii="Times" w:hAnsi="Times" w:cs="Times"/>
          <w:color w:val="000000"/>
          <w:sz w:val="27"/>
          <w:szCs w:val="27"/>
        </w:rPr>
      </w:pPr>
      <w:r>
        <w:rPr>
          <w:rFonts w:ascii="Times" w:hAnsi="Times" w:cs="Times"/>
          <w:color w:val="000000"/>
          <w:sz w:val="27"/>
          <w:szCs w:val="27"/>
        </w:rPr>
        <w:t xml:space="preserve">Our SAC has vacant positions for TWO (2) PARENT MEMBERS. Those individuals must have a child presently attending Bedford South School. The 3 (three) year term begins in September 2021. The expectations include attending six meetings per year on a Wednesday evening at 6:00 pm to 7:00 pm. Nominations for these positions are now being accepted. Preference will be given to those who represent our Indigenous, Black and Muslim student populations. Please fill out the nomination forms which are available from the school office, can be emailed to you, and are due back to the office by Friday, June 25th. You may nominate yourself or someone else. If more than two (2) nominations are received there will be an election to fill the positions before </w:t>
      </w:r>
      <w:r w:rsidR="00EA4B03">
        <w:rPr>
          <w:rFonts w:ascii="Times" w:hAnsi="Times" w:cs="Times"/>
          <w:color w:val="000000"/>
          <w:sz w:val="27"/>
          <w:szCs w:val="27"/>
        </w:rPr>
        <w:t>September 15th</w:t>
      </w:r>
      <w:r>
        <w:rPr>
          <w:rFonts w:ascii="Times" w:hAnsi="Times" w:cs="Times"/>
          <w:color w:val="000000"/>
          <w:sz w:val="27"/>
          <w:szCs w:val="27"/>
        </w:rPr>
        <w:t xml:space="preserve">. For more information contact Mrs. Healy (principal) </w:t>
      </w:r>
      <w:hyperlink r:id="rId4" w:history="1">
        <w:r w:rsidRPr="007B5901">
          <w:rPr>
            <w:rStyle w:val="Hyperlink"/>
            <w:rFonts w:ascii="Times" w:hAnsi="Times" w:cs="Times"/>
            <w:sz w:val="27"/>
            <w:szCs w:val="27"/>
          </w:rPr>
          <w:t>hhealy@hrce.ca</w:t>
        </w:r>
      </w:hyperlink>
      <w:r>
        <w:rPr>
          <w:rFonts w:ascii="Times" w:hAnsi="Times" w:cs="Times"/>
          <w:color w:val="000000"/>
          <w:sz w:val="27"/>
          <w:szCs w:val="27"/>
        </w:rPr>
        <w:t xml:space="preserve"> or </w:t>
      </w:r>
      <w:proofErr w:type="spellStart"/>
      <w:r>
        <w:rPr>
          <w:rFonts w:ascii="Times" w:hAnsi="Times" w:cs="Times"/>
          <w:color w:val="000000"/>
          <w:sz w:val="27"/>
          <w:szCs w:val="27"/>
        </w:rPr>
        <w:t>Dr</w:t>
      </w:r>
      <w:proofErr w:type="spellEnd"/>
      <w:r>
        <w:rPr>
          <w:rFonts w:ascii="Times" w:hAnsi="Times" w:cs="Times"/>
          <w:color w:val="000000"/>
          <w:sz w:val="27"/>
          <w:szCs w:val="27"/>
        </w:rPr>
        <w:t xml:space="preserve"> Anna Neumann, (SAC chair) anna.neumann@dal.ca</w:t>
      </w:r>
    </w:p>
    <w:p w:rsidR="009B1832" w:rsidRDefault="009B1832"/>
    <w:sectPr w:rsidR="009B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17"/>
    <w:rsid w:val="000A669E"/>
    <w:rsid w:val="002B7917"/>
    <w:rsid w:val="009B1832"/>
    <w:rsid w:val="00B2104D"/>
    <w:rsid w:val="00EA4B03"/>
    <w:rsid w:val="00F6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8D3A"/>
  <w15:chartTrackingRefBased/>
  <w15:docId w15:val="{4FD220B4-2CED-4B4A-9B7F-3246C18A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healy@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Anna</dc:creator>
  <cp:keywords/>
  <dc:description/>
  <cp:lastModifiedBy>Hawkes, Suzanne</cp:lastModifiedBy>
  <cp:revision>3</cp:revision>
  <dcterms:created xsi:type="dcterms:W3CDTF">2021-09-08T14:11:00Z</dcterms:created>
  <dcterms:modified xsi:type="dcterms:W3CDTF">2021-09-08T14:11:00Z</dcterms:modified>
</cp:coreProperties>
</file>